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Приложение № 6 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к стандарту качества предоставления </w:t>
      </w:r>
      <w:r>
        <w:rPr>
          <w:sz w:val="16"/>
        </w:rPr>
      </w:r>
      <w:r>
        <w:rPr>
          <w:sz w:val="16"/>
        </w:rPr>
        <w:t xml:space="preserve">государственной услуги «Подготовка 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граждан, выразивших желание </w:t>
      </w:r>
      <w:r>
        <w:rPr>
          <w:sz w:val="16"/>
        </w:rPr>
      </w:r>
      <w:r>
        <w:rPr>
          <w:sz w:val="16"/>
        </w:rPr>
        <w:t xml:space="preserve">принять детей-сирот и детей, </w:t>
      </w:r>
      <w:r>
        <w:rPr>
          <w:sz w:val="16"/>
        </w:rPr>
      </w:r>
    </w:p>
    <w:p>
      <w:pPr>
        <w:ind w:left="0" w:right="0" w:firstLine="0"/>
        <w:jc w:val="right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оставшихся без попечения </w:t>
      </w:r>
      <w:r>
        <w:rPr>
          <w:sz w:val="16"/>
        </w:rPr>
      </w:r>
      <w:r>
        <w:rPr>
          <w:sz w:val="16"/>
        </w:rPr>
        <w:t xml:space="preserve">родителей, на семейные формы </w:t>
      </w:r>
      <w:r>
        <w:rPr>
          <w:sz w:val="16"/>
        </w:rPr>
      </w:r>
      <w:r>
        <w:rPr>
          <w:sz w:val="16"/>
        </w:rPr>
        <w:t xml:space="preserve">устройства»</w:t>
      </w:r>
      <w:r>
        <w:rPr>
          <w:sz w:val="16"/>
        </w:rPr>
      </w:r>
    </w:p>
    <w:p>
      <w:pPr>
        <w:ind w:left="0" w:right="0" w:firstLine="0"/>
        <w:jc w:val="center"/>
        <w:spacing w:after="240" w:before="240"/>
        <w:rPr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b/>
          <w:sz w:val="28"/>
        </w:rPr>
        <w:t xml:space="preserve">АНКЕТА</w:t>
      </w:r>
      <w:r>
        <w:rPr>
          <w:b/>
          <w:sz w:val="28"/>
        </w:rPr>
      </w:r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Просим  Вас  ответить  на  ряд  вопросов,  связанных  в  будущем  с  Вашей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семейной  ситуацией.  Данная  анкета  поможет  специалистам  больше  узнать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о Вас, об образе и укладе Вашей жизни.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1. Ф.И.О.______________________________________________________________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2. Номер телефона______________________________________________________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3. E-mail_______________________________________________________________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4. Дата рождения____________________________ Возраст____________________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5. Форма  жизнеустройства  ребенка  (опека,  попечительство,  усыновление,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приемная семья) 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6. Образование_________________________________________________________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7. Кем работаете________________________________________________________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8. Место работы________________________________________________________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9.  Наличие хронического заболевания (указать какого) 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Инвалидность (степень) 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10. Жилищные условия Вашей семьи: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1) отдельная квартира с удобствами;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2) отдельная квартира без удобств;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3) комната в коммунальной квартире;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4) отдельная комната в общежитии;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5) снимаете квартиру, комнату;</w:t>
      </w:r>
      <w:r/>
      <w:r/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6) живете в бараке;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7) собственный дом с удобствами;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8) собственный дом без удобств;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9) живете в отдельной комнате гостиничного типа (малосемейка);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10) другой вариант_________________________________________________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11. Уровень среднемесячного дохода семьи на одного человека: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1) ниже  установленной  в  Свердловской  области  величины  прожиточного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минимума для трудоспособного населения* _________________;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2) выше  установленной  в  Свердловской  области  величины  прожиточного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минимума для трудоспособного населения* ________________.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12. Продолжительность брака или совместного проживания____________________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13. Состояли ли в браке ранее_____________________________________________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14. Есть ли дети от предыдущих браков (возраст/пол) 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15. Каков состав вашей семьи (пол, возраст): 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Перечислите всех, кто живет вместе с Вами 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16. Что вы ожидаете от приемного ребенка (назовите три главных своих ожидания)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17. Почему вы решили принять ребенка в семью? 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18.  Больше всего я опасаюсь, что ребенок 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19.  Как  давно  Вы  приняли  решение  принять  ребенка  на  воспитание?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20. Что Вы готовы дать принятому в семью ребенку? 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21. Кто принял решение принять ребенка в семью? 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______________________________________________________________________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22.  Как  отразится  появление  ребенка  в  Вашей  семье  на  отношениях 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с окружающими? _______________________________________________________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t xml:space="preserve">Благодарим за сотрудничество!</w:t>
      </w:r>
      <w:r/>
    </w:p>
    <w:p>
      <w:pPr>
        <w:ind w:left="0" w:right="0" w:firstLine="0"/>
        <w:spacing w:after="240" w:before="240"/>
        <w:rPr>
          <w:sz w:val="16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</w:rPr>
        <w:t xml:space="preserve">*  Величинапрожиточного  минимума  для  трудоспособного  населения </w:t>
      </w:r>
      <w:r>
        <w:rPr>
          <w:sz w:val="16"/>
          <w:lang w:val="ru-RU"/>
        </w:rPr>
        <w:t xml:space="preserve"> </w:t>
      </w:r>
      <w:r>
        <w:rPr>
          <w:sz w:val="16"/>
        </w:rPr>
      </w:r>
      <w:r>
        <w:rPr>
          <w:sz w:val="16"/>
        </w:rPr>
        <w:t xml:space="preserve">в  Свердловской  области  на  текущий  период  определяется  в  порядке, </w:t>
      </w:r>
      <w:r>
        <w:rPr>
          <w:sz w:val="16"/>
        </w:rPr>
      </w:r>
      <w:r>
        <w:rPr>
          <w:sz w:val="16"/>
        </w:rPr>
        <w:t xml:space="preserve">установленном  статьей  4  Областного  закона  от  4  января  1995  года  №  15-ОЗ </w:t>
      </w:r>
      <w:r>
        <w:rPr>
          <w:sz w:val="16"/>
        </w:rPr>
      </w:r>
      <w:r>
        <w:rPr>
          <w:sz w:val="16"/>
        </w:rPr>
        <w:t xml:space="preserve">«О прожиточном минимуме в Свердловской области»</w:t>
      </w:r>
      <w:r>
        <w:rPr>
          <w:sz w:val="16"/>
        </w:rPr>
      </w:r>
      <w:r/>
      <w:r/>
    </w:p>
    <w:sectPr>
      <w:footnotePr/>
      <w:endnotePr/>
      <w:type w:val="nextPage"/>
      <w:pgSz w:w="11906" w:h="16838" w:orient="portrait"/>
      <w:pgMar w:top="567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Theme="majorHAnsi" w:hAnsiTheme="majorHAnsi" w:eastAsiaTheme="majorEastAsia" w:cstheme="majorBidi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Theme="majorHAnsi" w:hAnsiTheme="majorHAnsi" w:eastAsiaTheme="majorEastAsia" w:cstheme="majorBidi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Theme="majorHAnsi" w:hAnsiTheme="majorHAnsi" w:eastAsiaTheme="majorEastAsia" w:cstheme="majorBidi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Theme="majorHAnsi" w:hAnsiTheme="majorHAnsi" w:eastAsiaTheme="majorEastAsia" w:cstheme="majorBidi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Theme="majorHAnsi" w:hAnsiTheme="majorHAnsi" w:eastAsiaTheme="majorEastAsia" w:cstheme="majorBidi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Theme="majorHAnsi" w:hAnsiTheme="majorHAnsi" w:eastAsiaTheme="majorEastAsia" w:cstheme="majorBidi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1</cp:revision>
  <dcterms:created xsi:type="dcterms:W3CDTF">2021-12-26T16:38:30Z</dcterms:created>
  <dcterms:modified xsi:type="dcterms:W3CDTF">2021-12-26T16:42:06Z</dcterms:modified>
</cp:coreProperties>
</file>