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8B" w:rsidRDefault="00E75F69">
      <w:r>
        <w:t>Программа лекции/лекций юриста</w:t>
      </w:r>
    </w:p>
    <w:p w:rsidR="00E75F69" w:rsidRDefault="00E75F69"/>
    <w:p w:rsidR="00E75F69" w:rsidRDefault="00E75F69" w:rsidP="00E75F69">
      <w:pPr>
        <w:pStyle w:val="a3"/>
        <w:numPr>
          <w:ilvl w:val="0"/>
          <w:numId w:val="1"/>
        </w:numPr>
      </w:pPr>
      <w:r>
        <w:t>Формы устройства детей в семью: усыновление, опека или попечительство, приемная семья</w:t>
      </w:r>
      <w:r w:rsidR="007B071E">
        <w:t>.</w:t>
      </w:r>
    </w:p>
    <w:p w:rsidR="00E75F69" w:rsidRDefault="00E75F69" w:rsidP="00E75F69">
      <w:pPr>
        <w:pStyle w:val="a3"/>
        <w:numPr>
          <w:ilvl w:val="0"/>
          <w:numId w:val="1"/>
        </w:numPr>
      </w:pPr>
      <w:r>
        <w:t>Обязательные документы и требования для получения заключения органов опеки о возможности стать приемным родителем</w:t>
      </w:r>
      <w:r w:rsidR="007B071E">
        <w:t>, опекуном, попечителем, усыновителем.</w:t>
      </w:r>
    </w:p>
    <w:p w:rsidR="007B071E" w:rsidRDefault="007B071E" w:rsidP="00E75F69">
      <w:pPr>
        <w:pStyle w:val="a3"/>
        <w:numPr>
          <w:ilvl w:val="0"/>
          <w:numId w:val="1"/>
        </w:numPr>
      </w:pPr>
      <w:r>
        <w:t>Порядок оформления устройства ребенка в семью.</w:t>
      </w:r>
    </w:p>
    <w:p w:rsidR="00E75F69" w:rsidRDefault="00E75F69" w:rsidP="00E75F69">
      <w:pPr>
        <w:pStyle w:val="a3"/>
        <w:numPr>
          <w:ilvl w:val="0"/>
          <w:numId w:val="1"/>
        </w:numPr>
      </w:pPr>
      <w:r>
        <w:t>Права и обязанности приемных родителей</w:t>
      </w:r>
      <w:r w:rsidR="007B071E">
        <w:t>, опекунов, попечителей, усыновителей.</w:t>
      </w:r>
    </w:p>
    <w:p w:rsidR="007B071E" w:rsidRDefault="007B071E" w:rsidP="007B071E">
      <w:pPr>
        <w:pStyle w:val="a3"/>
        <w:numPr>
          <w:ilvl w:val="0"/>
          <w:numId w:val="1"/>
        </w:numPr>
      </w:pPr>
      <w:r>
        <w:t>Права и обязанности «кровных» родителей ребенка.</w:t>
      </w:r>
      <w:r w:rsidRPr="007B071E">
        <w:t xml:space="preserve"> </w:t>
      </w:r>
      <w:r>
        <w:t>Общение с «кровными» родственниками ребенка: юридические аспекты</w:t>
      </w:r>
      <w:r>
        <w:t>.</w:t>
      </w:r>
    </w:p>
    <w:p w:rsidR="00E75F69" w:rsidRDefault="00E75F69" w:rsidP="00E75F69">
      <w:pPr>
        <w:pStyle w:val="a3"/>
        <w:numPr>
          <w:ilvl w:val="0"/>
          <w:numId w:val="1"/>
        </w:numPr>
      </w:pPr>
      <w:r>
        <w:t>Гарантии, льготы, выплаты  приемным родителям, усыновителям, опекунам</w:t>
      </w:r>
      <w:r w:rsidR="007B071E">
        <w:t>.</w:t>
      </w:r>
    </w:p>
    <w:p w:rsidR="00E75F69" w:rsidRDefault="00E75F69" w:rsidP="00E75F69">
      <w:pPr>
        <w:pStyle w:val="a3"/>
        <w:numPr>
          <w:ilvl w:val="0"/>
          <w:numId w:val="1"/>
        </w:numPr>
      </w:pPr>
      <w:r>
        <w:t>Гарантии, льготы, выплаты детям – сиротам и детям, оставшимся без попечения родителей</w:t>
      </w:r>
      <w:r w:rsidR="007B071E">
        <w:t>.</w:t>
      </w:r>
    </w:p>
    <w:p w:rsidR="00E75F69" w:rsidRDefault="007B071E" w:rsidP="00E75F69">
      <w:pPr>
        <w:pStyle w:val="a3"/>
        <w:numPr>
          <w:ilvl w:val="0"/>
          <w:numId w:val="1"/>
        </w:numPr>
      </w:pPr>
      <w:r>
        <w:t>Р</w:t>
      </w:r>
      <w:r w:rsidR="00E75F69">
        <w:t>асторжение, прекращение договора о приемной семье, прекращение опекунства и попечительства</w:t>
      </w:r>
      <w:r>
        <w:t>, отмена усыновления</w:t>
      </w:r>
      <w:r w:rsidR="00E75F69">
        <w:t>: порядок, основания, последствия</w:t>
      </w:r>
      <w:r>
        <w:t>.</w:t>
      </w:r>
    </w:p>
    <w:p w:rsidR="00E75F69" w:rsidRDefault="00E75F69" w:rsidP="00E75F69">
      <w:pPr>
        <w:pStyle w:val="a3"/>
        <w:numPr>
          <w:ilvl w:val="0"/>
          <w:numId w:val="1"/>
        </w:numPr>
      </w:pPr>
      <w:r>
        <w:t>Гражданско-правовая, уголовная и административная ответственность за ненадлежащее исполнение обязанностей по воспитанию ребенка, неисполнение обязанностей по договору</w:t>
      </w:r>
      <w:r w:rsidR="007B071E">
        <w:t>.</w:t>
      </w:r>
      <w:bookmarkStart w:id="0" w:name="_GoBack"/>
      <w:bookmarkEnd w:id="0"/>
      <w:r>
        <w:t xml:space="preserve"> </w:t>
      </w:r>
    </w:p>
    <w:sectPr w:rsidR="00E7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C23"/>
    <w:multiLevelType w:val="hybridMultilevel"/>
    <w:tmpl w:val="5036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69"/>
    <w:rsid w:val="007B071E"/>
    <w:rsid w:val="00E75F69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Г</cp:lastModifiedBy>
  <cp:revision>1</cp:revision>
  <dcterms:created xsi:type="dcterms:W3CDTF">2017-09-18T09:44:00Z</dcterms:created>
  <dcterms:modified xsi:type="dcterms:W3CDTF">2017-09-18T10:03:00Z</dcterms:modified>
</cp:coreProperties>
</file>